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EA2D" w14:textId="77777777" w:rsidR="00FF1043" w:rsidRPr="005563BB" w:rsidRDefault="00FF1043" w:rsidP="00C47C74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Hlk145280699"/>
      <w:r w:rsidRPr="005563BB">
        <w:rPr>
          <w:rFonts w:ascii="Calibri" w:hAnsi="Calibri" w:cs="Calibri"/>
          <w:b/>
          <w:bCs/>
          <w:sz w:val="24"/>
          <w:szCs w:val="24"/>
          <w:u w:val="single"/>
        </w:rPr>
        <w:t>Załącznik nr 1</w:t>
      </w:r>
    </w:p>
    <w:p w14:paraId="2E4C9A1D" w14:textId="77777777" w:rsidR="00FF1043" w:rsidRPr="005563BB" w:rsidRDefault="00FF1043" w:rsidP="001B612A">
      <w:pPr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563BB">
        <w:rPr>
          <w:rFonts w:ascii="Calibri" w:hAnsi="Calibri" w:cs="Calibri"/>
          <w:b/>
          <w:bCs/>
          <w:sz w:val="24"/>
          <w:szCs w:val="24"/>
        </w:rPr>
        <w:t>Do ogłoszenia o otwartym naborze na Partnera do wspólnej realizacji projektu</w:t>
      </w:r>
      <w:bookmarkStart w:id="1" w:name="_GoBack"/>
      <w:bookmarkEnd w:id="1"/>
    </w:p>
    <w:p w14:paraId="4BC1153D" w14:textId="77777777" w:rsidR="00FF1043" w:rsidRPr="005563BB" w:rsidRDefault="00FF1043" w:rsidP="001B612A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4958A2AC" w14:textId="77777777" w:rsidR="00FF1043" w:rsidRPr="005563BB" w:rsidRDefault="00FF1043" w:rsidP="001B612A">
      <w:pPr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563BB">
        <w:rPr>
          <w:rFonts w:ascii="Calibri" w:hAnsi="Calibri" w:cs="Calibri"/>
          <w:b/>
          <w:bCs/>
          <w:sz w:val="24"/>
          <w:szCs w:val="24"/>
        </w:rPr>
        <w:t>REGULAMIN KONKURSU</w:t>
      </w:r>
    </w:p>
    <w:p w14:paraId="68656E55" w14:textId="77777777" w:rsidR="00FF1043" w:rsidRPr="005563BB" w:rsidRDefault="00FF1043" w:rsidP="000371ED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Działając zgodnie z art. 39 ustawy z dnia 8 kwietnia 2022 r. o zasadach realizacji zadań finansowanych ze środków europejskich w perspektywie finansowej 2021-2027 (Dz.U. z 2022 </w:t>
      </w:r>
      <w:r w:rsidRPr="00680977">
        <w:rPr>
          <w:rFonts w:ascii="Calibri" w:hAnsi="Calibri" w:cs="Calibri"/>
          <w:sz w:val="24"/>
          <w:szCs w:val="24"/>
        </w:rPr>
        <w:t xml:space="preserve">r. poz. 1079), </w:t>
      </w:r>
      <w:r w:rsidR="005563BB" w:rsidRPr="00680977">
        <w:rPr>
          <w:rFonts w:ascii="Calibri" w:hAnsi="Calibri" w:cs="Calibri"/>
          <w:sz w:val="24"/>
          <w:szCs w:val="24"/>
        </w:rPr>
        <w:t xml:space="preserve">Gmina Dębnica Kaszubska </w:t>
      </w:r>
      <w:r w:rsidRPr="00680977">
        <w:rPr>
          <w:rFonts w:ascii="Calibri" w:hAnsi="Calibri" w:cs="Calibri"/>
          <w:sz w:val="24"/>
          <w:szCs w:val="24"/>
        </w:rPr>
        <w:t xml:space="preserve">ogłasza otwarty nabór na </w:t>
      </w:r>
      <w:r w:rsidR="008C0000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 xml:space="preserve">artnera pochodzącego spoza </w:t>
      </w:r>
      <w:r w:rsidR="00DE775C" w:rsidRPr="00680977">
        <w:rPr>
          <w:rFonts w:ascii="Calibri" w:hAnsi="Calibri" w:cs="Calibri"/>
          <w:sz w:val="24"/>
          <w:szCs w:val="24"/>
        </w:rPr>
        <w:t xml:space="preserve"> podmiotów wymienionych w art. 4 ustawy  z dnia 11 września 2019 r. - Prawo zamówień publicznych (Dz. U. z 2023 r., poz.1605</w:t>
      </w:r>
      <w:r w:rsidRPr="00680977">
        <w:rPr>
          <w:rFonts w:ascii="Calibri" w:hAnsi="Calibri" w:cs="Calibri"/>
          <w:sz w:val="24"/>
          <w:szCs w:val="24"/>
        </w:rPr>
        <w:t xml:space="preserve">, do wspólnej realizacji projektu, </w:t>
      </w:r>
      <w:r w:rsidRPr="00680977">
        <w:rPr>
          <w:rFonts w:ascii="Calibri" w:hAnsi="Calibri" w:cs="Calibri"/>
          <w:b/>
          <w:bCs/>
          <w:sz w:val="24"/>
          <w:szCs w:val="24"/>
        </w:rPr>
        <w:t>współfinansowanego</w:t>
      </w:r>
      <w:r w:rsidRPr="005563BB">
        <w:rPr>
          <w:rFonts w:ascii="Calibri" w:hAnsi="Calibri" w:cs="Calibri"/>
          <w:b/>
          <w:bCs/>
          <w:sz w:val="24"/>
          <w:szCs w:val="24"/>
        </w:rPr>
        <w:t xml:space="preserve"> z Europejskiego Funduszu Społecznego Plus w ramach FEP 2021-2027 </w:t>
      </w:r>
      <w:r w:rsidRPr="005563BB">
        <w:rPr>
          <w:rFonts w:ascii="Calibri" w:eastAsia="Calibri" w:hAnsi="Calibri" w:cs="Calibri"/>
          <w:b/>
          <w:bCs/>
          <w:sz w:val="24"/>
          <w:szCs w:val="24"/>
        </w:rPr>
        <w:t>Priorytet 5 Fundusze europejskie dla silnego społecznie Pomorza (EFS+)</w:t>
      </w:r>
      <w:r w:rsidRPr="005563BB">
        <w:rPr>
          <w:rFonts w:ascii="Calibri" w:hAnsi="Calibri" w:cs="Calibri"/>
          <w:b/>
          <w:sz w:val="24"/>
          <w:szCs w:val="24"/>
        </w:rPr>
        <w:t xml:space="preserve"> </w:t>
      </w:r>
      <w:r w:rsidRPr="005563BB">
        <w:rPr>
          <w:rFonts w:ascii="Calibri" w:eastAsia="Calibri" w:hAnsi="Calibri" w:cs="Calibri"/>
          <w:b/>
          <w:bCs/>
          <w:sz w:val="24"/>
          <w:szCs w:val="24"/>
        </w:rPr>
        <w:t>Działanie nr 5.7. Edukacja przedszkolna</w:t>
      </w:r>
      <w:r w:rsidRPr="005563BB">
        <w:rPr>
          <w:rFonts w:ascii="Calibri" w:hAnsi="Calibri" w:cs="Calibri"/>
          <w:b/>
          <w:sz w:val="24"/>
          <w:szCs w:val="24"/>
        </w:rPr>
        <w:t xml:space="preserve">, którego Wnioskodawcą będzie Gmina </w:t>
      </w:r>
      <w:r w:rsidR="005563BB" w:rsidRPr="005563BB">
        <w:rPr>
          <w:rFonts w:ascii="Calibri" w:hAnsi="Calibri" w:cs="Calibri"/>
          <w:b/>
          <w:sz w:val="24"/>
          <w:szCs w:val="24"/>
        </w:rPr>
        <w:t>Dębnica Kaszubska</w:t>
      </w:r>
    </w:p>
    <w:p w14:paraId="1646A885" w14:textId="77777777" w:rsidR="00FF1043" w:rsidRPr="005563BB" w:rsidRDefault="00FF1043" w:rsidP="001B612A">
      <w:pPr>
        <w:numPr>
          <w:ilvl w:val="0"/>
          <w:numId w:val="1"/>
        </w:num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63BB">
        <w:rPr>
          <w:rFonts w:ascii="Calibri" w:hAnsi="Calibri" w:cs="Calibri"/>
          <w:b/>
          <w:sz w:val="24"/>
          <w:szCs w:val="24"/>
        </w:rPr>
        <w:t>CEL PARTNERSTWA:</w:t>
      </w:r>
    </w:p>
    <w:p w14:paraId="2FBBB089" w14:textId="77777777" w:rsidR="00FF1043" w:rsidRPr="005563BB" w:rsidRDefault="00FF1043" w:rsidP="000371ED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Celem partnerstwa jest wspólne przygotowanie i realizacja projektu ze środków Europejskiego Funduszu Społecznego Plus w ramach </w:t>
      </w:r>
      <w:r w:rsidRPr="005563BB">
        <w:rPr>
          <w:rFonts w:ascii="Calibri" w:eastAsia="Calibri" w:hAnsi="Calibri" w:cs="Calibri"/>
          <w:b/>
          <w:bCs/>
          <w:sz w:val="24"/>
          <w:szCs w:val="24"/>
        </w:rPr>
        <w:t>Działania nr 5.7. Edukacja przedszkolna</w:t>
      </w:r>
      <w:r w:rsidRPr="005563BB">
        <w:rPr>
          <w:rFonts w:ascii="Calibri" w:hAnsi="Calibri" w:cs="Calibri"/>
          <w:sz w:val="24"/>
          <w:szCs w:val="24"/>
        </w:rPr>
        <w:t xml:space="preserve"> w ramach FEP 2021-2027, </w:t>
      </w:r>
      <w:r w:rsidRPr="005563BB">
        <w:rPr>
          <w:rFonts w:ascii="Calibri" w:eastAsia="Calibri" w:hAnsi="Calibri" w:cs="Calibri"/>
          <w:b/>
          <w:bCs/>
          <w:sz w:val="24"/>
          <w:szCs w:val="24"/>
        </w:rPr>
        <w:t>Priorytet 5 Fundusze europejskie dla silnego społecznie Pomorza (EFS+)</w:t>
      </w:r>
      <w:r w:rsidRPr="005563BB">
        <w:rPr>
          <w:rFonts w:ascii="Calibri" w:hAnsi="Calibri" w:cs="Calibri"/>
          <w:sz w:val="24"/>
          <w:szCs w:val="24"/>
        </w:rPr>
        <w:t>.</w:t>
      </w:r>
    </w:p>
    <w:p w14:paraId="4E7056C7" w14:textId="77777777" w:rsidR="00FF1043" w:rsidRPr="005563BB" w:rsidRDefault="00FF1043" w:rsidP="001B612A">
      <w:pPr>
        <w:numPr>
          <w:ilvl w:val="0"/>
          <w:numId w:val="1"/>
        </w:num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63BB">
        <w:rPr>
          <w:rFonts w:ascii="Calibri" w:hAnsi="Calibri" w:cs="Calibri"/>
          <w:b/>
          <w:sz w:val="24"/>
          <w:szCs w:val="24"/>
        </w:rPr>
        <w:t>ZAKRES TEMATYCZNY PARTNERSTWA:</w:t>
      </w:r>
    </w:p>
    <w:p w14:paraId="46BDF66C" w14:textId="77777777" w:rsidR="00FF1043" w:rsidRPr="005563BB" w:rsidRDefault="00FF1043" w:rsidP="001B612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W ramach projektu przewidziane są działania związane z podniesieniem jakości i dostępności edukacji przedszkolnej w Gminie </w:t>
      </w:r>
      <w:r w:rsidR="005563BB" w:rsidRPr="005563BB">
        <w:rPr>
          <w:rFonts w:ascii="Calibri" w:hAnsi="Calibri" w:cs="Calibri"/>
          <w:sz w:val="24"/>
          <w:szCs w:val="24"/>
        </w:rPr>
        <w:t>Dębnica Kaszubska</w:t>
      </w:r>
      <w:r w:rsidRPr="005563BB">
        <w:rPr>
          <w:rFonts w:ascii="Calibri" w:hAnsi="Calibri" w:cs="Calibri"/>
          <w:sz w:val="24"/>
          <w:szCs w:val="24"/>
        </w:rPr>
        <w:t xml:space="preserve"> poprzez realizację minimum jednego z </w:t>
      </w:r>
      <w:r w:rsidRPr="005563BB">
        <w:rPr>
          <w:rFonts w:cstheme="minorHAnsi"/>
          <w:sz w:val="24"/>
          <w:szCs w:val="24"/>
        </w:rPr>
        <w:t xml:space="preserve">wymienionych rodzajów wsparcia: </w:t>
      </w:r>
    </w:p>
    <w:p w14:paraId="00A356D1" w14:textId="77777777" w:rsidR="005563BB" w:rsidRPr="005563BB" w:rsidRDefault="005563BB" w:rsidP="000371E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Zajęcia wspierające rozwój kompetencji kluczowych dzieci (w tym dzieci z doświadczeniem migracji), jak np. zajęcia prowadzone przez specjalistów (psychologia, logopedia, diagnozowanie, integracja sensoryczna itp.).</w:t>
      </w:r>
    </w:p>
    <w:p w14:paraId="154651A4" w14:textId="77777777" w:rsidR="005563BB" w:rsidRPr="005563BB" w:rsidRDefault="005563BB" w:rsidP="000371E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Podniesienie kompetencji nauczycieli w ramach doskonalenia zawodowego w zakresie kształtowania kompetencji kluczowych dzieci, przygotowania ich do samodzielnego uczenia się, realizacji zindywidualizowanego wsparcia dziecka, a także prowadzenia zajęć stymulujących rozwój psychiczny i fizyczny dzieci.</w:t>
      </w:r>
    </w:p>
    <w:p w14:paraId="45B6BF85" w14:textId="77777777" w:rsidR="005563BB" w:rsidRPr="005563BB" w:rsidRDefault="005563BB" w:rsidP="001B612A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Wspieranie tworzenia nowych miejsc wychowania przedszkolnego.</w:t>
      </w:r>
    </w:p>
    <w:p w14:paraId="0EDE267A" w14:textId="77777777" w:rsidR="005563BB" w:rsidRPr="005563BB" w:rsidRDefault="005563BB" w:rsidP="001B612A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5563BB">
        <w:rPr>
          <w:rFonts w:asciiTheme="minorHAnsi" w:hAnsiTheme="minorHAnsi" w:cstheme="minorHAnsi"/>
          <w:color w:val="000000"/>
        </w:rPr>
        <w:t>Uzupełniająco realizowane będą również:</w:t>
      </w:r>
    </w:p>
    <w:p w14:paraId="7B76C752" w14:textId="77777777" w:rsidR="005563BB" w:rsidRPr="005563BB" w:rsidRDefault="005563BB" w:rsidP="000371E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8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Działania ukierunkowane na wprowadzanie rozwiązań organizacyjnych i metodycznych wpływających na efektywność kształtowania kompetencji kluczowych.</w:t>
      </w:r>
    </w:p>
    <w:p w14:paraId="16C98D0D" w14:textId="77777777" w:rsidR="005563BB" w:rsidRPr="005563BB" w:rsidRDefault="005563BB" w:rsidP="000371E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8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Budowanie tożsamości regionalnej.</w:t>
      </w:r>
    </w:p>
    <w:p w14:paraId="4D34F3BA" w14:textId="77777777" w:rsidR="005563BB" w:rsidRPr="005563BB" w:rsidRDefault="005563BB" w:rsidP="000371ED">
      <w:pPr>
        <w:pStyle w:val="NormalnyWeb"/>
        <w:numPr>
          <w:ilvl w:val="0"/>
          <w:numId w:val="12"/>
        </w:numPr>
        <w:spacing w:before="0" w:beforeAutospacing="0" w:after="240" w:afterAutospacing="0" w:line="276" w:lineRule="auto"/>
        <w:ind w:left="78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63BB">
        <w:rPr>
          <w:rFonts w:asciiTheme="minorHAnsi" w:hAnsiTheme="minorHAnsi" w:cstheme="minorHAnsi"/>
          <w:color w:val="000000"/>
        </w:rPr>
        <w:t>Podnoszenie kompetencji w zakresie świadomości i ekspresji kulturalnej.</w:t>
      </w:r>
    </w:p>
    <w:p w14:paraId="037715C5" w14:textId="77777777" w:rsidR="00FF1043" w:rsidRPr="005563BB" w:rsidRDefault="00FF1043" w:rsidP="001B612A">
      <w:pPr>
        <w:numPr>
          <w:ilvl w:val="0"/>
          <w:numId w:val="1"/>
        </w:num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63BB">
        <w:rPr>
          <w:rFonts w:ascii="Calibri" w:hAnsi="Calibri" w:cs="Calibri"/>
          <w:b/>
          <w:sz w:val="24"/>
          <w:szCs w:val="24"/>
        </w:rPr>
        <w:t>KRYTERIA WYBORU PARTNERA:</w:t>
      </w:r>
    </w:p>
    <w:p w14:paraId="0A8AC8F6" w14:textId="77777777" w:rsidR="00FF1043" w:rsidRPr="005563BB" w:rsidRDefault="00FF1043" w:rsidP="001B612A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Przy wyborze </w:t>
      </w:r>
      <w:r w:rsidR="008C0000">
        <w:rPr>
          <w:rFonts w:ascii="Calibri" w:hAnsi="Calibri" w:cs="Calibri"/>
          <w:sz w:val="24"/>
          <w:szCs w:val="24"/>
        </w:rPr>
        <w:t>P</w:t>
      </w:r>
      <w:r w:rsidRPr="005563BB">
        <w:rPr>
          <w:rFonts w:ascii="Calibri" w:hAnsi="Calibri" w:cs="Calibri"/>
          <w:sz w:val="24"/>
          <w:szCs w:val="24"/>
        </w:rPr>
        <w:t xml:space="preserve">artnera będą brane pod uwagę następujące kryteria formalne: </w:t>
      </w:r>
    </w:p>
    <w:p w14:paraId="094C4728" w14:textId="77777777" w:rsidR="00FF1043" w:rsidRPr="005563BB" w:rsidRDefault="00FF1043" w:rsidP="000371E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lastRenderedPageBreak/>
        <w:t>Złożenie zgłoszenia w terminie i miejscu wskazanym w ogłoszeniu.</w:t>
      </w:r>
    </w:p>
    <w:p w14:paraId="4E528F70" w14:textId="77777777" w:rsidR="00FF1043" w:rsidRPr="005563BB" w:rsidRDefault="00FF1043" w:rsidP="000371E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Calibri" w:hAnsi="Calibri" w:cs="Calibri"/>
          <w:color w:val="00B0F0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Wypełnienie „formularza oferty” w oparciu o wzór zawarty w ogłoszeniu o otwartym konkursie mający na celu wyłonienie Partnera, zamieszczonym na stronie internetowej </w:t>
      </w:r>
      <w:hyperlink r:id="rId5" w:history="1">
        <w:r w:rsidR="001B612A" w:rsidRPr="00AE60F6">
          <w:rPr>
            <w:rStyle w:val="Hipercze"/>
            <w:rFonts w:ascii="Calibri" w:hAnsi="Calibri" w:cs="Calibri"/>
            <w:sz w:val="24"/>
            <w:szCs w:val="24"/>
          </w:rPr>
          <w:t>www.debnicakaszubska.eu</w:t>
        </w:r>
      </w:hyperlink>
      <w:r w:rsidR="001B612A">
        <w:rPr>
          <w:rFonts w:ascii="Calibri" w:hAnsi="Calibri" w:cs="Calibri"/>
          <w:sz w:val="24"/>
          <w:szCs w:val="24"/>
        </w:rPr>
        <w:t xml:space="preserve"> </w:t>
      </w:r>
    </w:p>
    <w:p w14:paraId="5055A795" w14:textId="77777777" w:rsidR="00FF1043" w:rsidRPr="005563BB" w:rsidRDefault="00FF1043" w:rsidP="000371E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Załączenie aktualnego odpisu z rejestru lub odpowiedniego wyciągu z ewidencji lub inne dokumenty potwierdzające status prawny oferenta </w:t>
      </w:r>
      <w:r w:rsidR="001B612A">
        <w:rPr>
          <w:rFonts w:ascii="Calibri" w:hAnsi="Calibri" w:cs="Calibri"/>
          <w:sz w:val="24"/>
          <w:szCs w:val="24"/>
        </w:rPr>
        <w:t xml:space="preserve">i </w:t>
      </w:r>
      <w:r w:rsidRPr="005563BB">
        <w:rPr>
          <w:rFonts w:ascii="Calibri" w:hAnsi="Calibri" w:cs="Calibri"/>
          <w:sz w:val="24"/>
          <w:szCs w:val="24"/>
        </w:rPr>
        <w:t>umocowanie osób go reprezentujących.</w:t>
      </w:r>
    </w:p>
    <w:p w14:paraId="010AEE8D" w14:textId="77777777" w:rsidR="00FF1043" w:rsidRPr="00680977" w:rsidRDefault="00FF1043" w:rsidP="000371ED">
      <w:pPr>
        <w:numPr>
          <w:ilvl w:val="0"/>
          <w:numId w:val="8"/>
        </w:num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Pełnomocnictwo do składania oświadczeń woli (w przypadku gdy </w:t>
      </w:r>
      <w:r w:rsidR="00C807BB" w:rsidRPr="00680977">
        <w:rPr>
          <w:rFonts w:ascii="Calibri" w:hAnsi="Calibri" w:cs="Calibri"/>
          <w:sz w:val="24"/>
          <w:szCs w:val="24"/>
        </w:rPr>
        <w:t xml:space="preserve">ofertę </w:t>
      </w:r>
      <w:r w:rsidRPr="00680977">
        <w:rPr>
          <w:rFonts w:ascii="Calibri" w:hAnsi="Calibri" w:cs="Calibri"/>
          <w:sz w:val="24"/>
          <w:szCs w:val="24"/>
        </w:rPr>
        <w:t>będą podpisywały osoby inne niż uprawnione do reprezentacji zgodnie ze statutem i odpisem z Krajowego Rejestru Sądowego</w:t>
      </w:r>
      <w:r w:rsidR="001B612A" w:rsidRPr="00680977">
        <w:rPr>
          <w:rFonts w:ascii="Calibri" w:hAnsi="Calibri" w:cs="Calibri"/>
          <w:sz w:val="24"/>
          <w:szCs w:val="24"/>
        </w:rPr>
        <w:t xml:space="preserve"> - </w:t>
      </w:r>
      <w:r w:rsidRPr="00680977">
        <w:rPr>
          <w:rFonts w:ascii="Calibri" w:hAnsi="Calibri" w:cs="Calibri"/>
          <w:sz w:val="24"/>
          <w:szCs w:val="24"/>
        </w:rPr>
        <w:t>jeśli dotyczy)</w:t>
      </w:r>
    </w:p>
    <w:p w14:paraId="1B6E4E86" w14:textId="77777777" w:rsidR="00C807BB" w:rsidRPr="00680977" w:rsidRDefault="00C807BB" w:rsidP="000371ED">
      <w:pPr>
        <w:numPr>
          <w:ilvl w:val="0"/>
          <w:numId w:val="8"/>
        </w:num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Partner nie może podlegać wykluczeniu z możliwości otrzymania dofinansowania na podstawie przepisów odrębnych.</w:t>
      </w:r>
    </w:p>
    <w:p w14:paraId="71C7201A" w14:textId="77777777" w:rsidR="00FF1043" w:rsidRPr="00680977" w:rsidRDefault="00FF1043" w:rsidP="001B612A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Przy wyborze </w:t>
      </w:r>
      <w:r w:rsidR="008C0000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>artnera będą brane pod uwagę następujące kryteria merytoryczne:</w:t>
      </w:r>
    </w:p>
    <w:p w14:paraId="7F277E57" w14:textId="77777777" w:rsidR="00FF1043" w:rsidRPr="00680977" w:rsidRDefault="00FF1043" w:rsidP="000371ED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Zgodność działania potencjalnego </w:t>
      </w:r>
      <w:r w:rsidR="001B612A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>artnera z celami partnerstwa. (1 pkt</w:t>
      </w:r>
      <w:r w:rsidR="00C77DEF" w:rsidRPr="00680977">
        <w:rPr>
          <w:rFonts w:ascii="Calibri" w:hAnsi="Calibri" w:cs="Calibri"/>
          <w:sz w:val="24"/>
          <w:szCs w:val="24"/>
        </w:rPr>
        <w:t xml:space="preserve"> – zgodny, 0 pkt - niezgodny</w:t>
      </w:r>
      <w:r w:rsidRPr="00680977">
        <w:rPr>
          <w:rFonts w:ascii="Calibri" w:hAnsi="Calibri" w:cs="Calibri"/>
          <w:sz w:val="24"/>
          <w:szCs w:val="24"/>
        </w:rPr>
        <w:t>.)</w:t>
      </w:r>
    </w:p>
    <w:p w14:paraId="2926BFA0" w14:textId="77777777" w:rsidR="00FF1043" w:rsidRPr="00680977" w:rsidRDefault="00FF1043" w:rsidP="00D56483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Oferowany wkład potencjalnego </w:t>
      </w:r>
      <w:r w:rsidR="001B612A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 xml:space="preserve">artnera w realizację projektu. (Posiadany potencjał finansowy, kadrowy oraz </w:t>
      </w:r>
      <w:proofErr w:type="spellStart"/>
      <w:r w:rsidRPr="00680977">
        <w:rPr>
          <w:rFonts w:ascii="Calibri" w:hAnsi="Calibri" w:cs="Calibri"/>
          <w:sz w:val="24"/>
          <w:szCs w:val="24"/>
        </w:rPr>
        <w:t>techniczno</w:t>
      </w:r>
      <w:proofErr w:type="spellEnd"/>
      <w:r w:rsidRPr="00680977">
        <w:rPr>
          <w:rFonts w:ascii="Calibri" w:hAnsi="Calibri" w:cs="Calibri"/>
          <w:sz w:val="24"/>
          <w:szCs w:val="24"/>
        </w:rPr>
        <w:t>–organizacyjny niezbędny do realizacji projektu oraz propozycja wkładu Partnera w realizację projektu)</w:t>
      </w:r>
      <w:r w:rsidR="00D56483" w:rsidRPr="00680977">
        <w:rPr>
          <w:rFonts w:ascii="Calibri" w:hAnsi="Calibri" w:cs="Calibri"/>
          <w:sz w:val="24"/>
          <w:szCs w:val="24"/>
        </w:rPr>
        <w:t xml:space="preserve">. </w:t>
      </w:r>
      <w:r w:rsidRPr="00680977">
        <w:rPr>
          <w:rFonts w:ascii="Calibri" w:hAnsi="Calibri" w:cs="Calibri"/>
          <w:sz w:val="24"/>
          <w:szCs w:val="24"/>
        </w:rPr>
        <w:t>(0- 4 pkt</w:t>
      </w:r>
      <w:r w:rsidR="00D56483" w:rsidRPr="00680977">
        <w:rPr>
          <w:rFonts w:ascii="Calibri" w:hAnsi="Calibri" w:cs="Calibri"/>
          <w:sz w:val="24"/>
          <w:szCs w:val="24"/>
        </w:rPr>
        <w:t xml:space="preserve"> – po 1 punkcie za każdy element tj.: potencjał finansowy – 1 pkt, potencjał kadrowy – 1 pkt, potencjał </w:t>
      </w:r>
      <w:proofErr w:type="spellStart"/>
      <w:r w:rsidR="00D56483" w:rsidRPr="00680977">
        <w:rPr>
          <w:rFonts w:ascii="Calibri" w:hAnsi="Calibri" w:cs="Calibri"/>
          <w:sz w:val="24"/>
          <w:szCs w:val="24"/>
        </w:rPr>
        <w:t>techniczno</w:t>
      </w:r>
      <w:proofErr w:type="spellEnd"/>
      <w:r w:rsidR="00D56483" w:rsidRPr="00680977">
        <w:rPr>
          <w:rFonts w:ascii="Calibri" w:hAnsi="Calibri" w:cs="Calibri"/>
          <w:sz w:val="24"/>
          <w:szCs w:val="24"/>
        </w:rPr>
        <w:t>–organizacyjny – 1 pkt, wkład Partnera w realizację projektu 1 pkt)</w:t>
      </w:r>
    </w:p>
    <w:p w14:paraId="4E9225E1" w14:textId="77777777" w:rsidR="00FF1043" w:rsidRPr="00680977" w:rsidRDefault="00FF1043" w:rsidP="000371ED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Proponowany zakres merytoryczny projektu z podziałem projektu na zadania oraz przewidywane rezultaty ich realizacji. (0- 6 pkt.) </w:t>
      </w:r>
    </w:p>
    <w:p w14:paraId="57C410E3" w14:textId="77777777" w:rsidR="00FF1043" w:rsidRPr="00680977" w:rsidRDefault="00FF1043" w:rsidP="000371ED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Doświadczenie w realizacji projektów w partnerstwie z jednostką samorządu terytorialnego min. 3 projekty w ramach perspektywy 2014-2020. (</w:t>
      </w:r>
      <w:r w:rsidR="00C807BB" w:rsidRPr="00680977">
        <w:rPr>
          <w:rFonts w:ascii="Calibri" w:hAnsi="Calibri" w:cs="Calibri"/>
          <w:sz w:val="24"/>
          <w:szCs w:val="24"/>
        </w:rPr>
        <w:t>0-</w:t>
      </w:r>
      <w:r w:rsidRPr="00680977">
        <w:rPr>
          <w:rFonts w:ascii="Calibri" w:hAnsi="Calibri" w:cs="Calibri"/>
          <w:sz w:val="24"/>
          <w:szCs w:val="24"/>
        </w:rPr>
        <w:t>4 pkt.)</w:t>
      </w:r>
    </w:p>
    <w:p w14:paraId="17C8C0BD" w14:textId="77777777" w:rsidR="00C807BB" w:rsidRPr="00680977" w:rsidRDefault="00C77DEF" w:rsidP="001B612A">
      <w:p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a) mniej niż</w:t>
      </w:r>
      <w:r w:rsidR="00C807BB" w:rsidRPr="00680977">
        <w:rPr>
          <w:rFonts w:ascii="Calibri" w:hAnsi="Calibri" w:cs="Calibri"/>
          <w:sz w:val="24"/>
          <w:szCs w:val="24"/>
        </w:rPr>
        <w:t xml:space="preserve"> 3 projekty -0</w:t>
      </w:r>
    </w:p>
    <w:p w14:paraId="0B96D832" w14:textId="77777777" w:rsidR="00FF1043" w:rsidRPr="00680977" w:rsidRDefault="00C77DEF" w:rsidP="001B612A">
      <w:p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b</w:t>
      </w:r>
      <w:r w:rsidR="00FF1043" w:rsidRPr="00680977">
        <w:rPr>
          <w:rFonts w:ascii="Calibri" w:hAnsi="Calibri" w:cs="Calibri"/>
          <w:sz w:val="24"/>
          <w:szCs w:val="24"/>
        </w:rPr>
        <w:t>) 3 projekty – 1 punkt;</w:t>
      </w:r>
    </w:p>
    <w:p w14:paraId="34F0BF38" w14:textId="77777777" w:rsidR="00FF1043" w:rsidRPr="00680977" w:rsidRDefault="00C77DEF" w:rsidP="001B612A">
      <w:p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c</w:t>
      </w:r>
      <w:r w:rsidR="00FF1043" w:rsidRPr="00680977">
        <w:rPr>
          <w:rFonts w:ascii="Calibri" w:hAnsi="Calibri" w:cs="Calibri"/>
          <w:sz w:val="24"/>
          <w:szCs w:val="24"/>
        </w:rPr>
        <w:t>) 4 projekty – 3 punkty;</w:t>
      </w:r>
    </w:p>
    <w:p w14:paraId="12E4A502" w14:textId="77777777" w:rsidR="00FF1043" w:rsidRPr="00680977" w:rsidRDefault="00C77DEF" w:rsidP="000371ED">
      <w:p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d</w:t>
      </w:r>
      <w:r w:rsidR="00FF1043" w:rsidRPr="00680977">
        <w:rPr>
          <w:rFonts w:ascii="Calibri" w:hAnsi="Calibri" w:cs="Calibri"/>
          <w:sz w:val="24"/>
          <w:szCs w:val="24"/>
        </w:rPr>
        <w:t>) 5 lub więcej projektów – 4 pkt.</w:t>
      </w:r>
    </w:p>
    <w:p w14:paraId="689AF326" w14:textId="54F4B2EF" w:rsidR="009E7BE0" w:rsidRPr="00680977" w:rsidRDefault="00FF1043" w:rsidP="000371ED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Doświadczenie w prowadzeniu zajęć edukacyjnych z zastosowaniem innowacyjnych metod nauczania. (0- 4 pkt</w:t>
      </w:r>
      <w:r w:rsidR="009E7BE0" w:rsidRPr="00680977">
        <w:rPr>
          <w:rFonts w:ascii="Calibri" w:hAnsi="Calibri" w:cs="Calibri"/>
          <w:sz w:val="24"/>
          <w:szCs w:val="24"/>
        </w:rPr>
        <w:t xml:space="preserve"> – po 1 punkcie za każdą innowacyjną metodę nauczania max 4 punkty</w:t>
      </w:r>
      <w:r w:rsidRPr="00680977">
        <w:rPr>
          <w:rFonts w:ascii="Calibri" w:hAnsi="Calibri" w:cs="Calibri"/>
          <w:sz w:val="24"/>
          <w:szCs w:val="24"/>
        </w:rPr>
        <w:t>.)</w:t>
      </w:r>
    </w:p>
    <w:p w14:paraId="1B6EE634" w14:textId="77777777" w:rsidR="00FF1043" w:rsidRPr="00680977" w:rsidRDefault="00FF1043" w:rsidP="009E7BE0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Propozycja współdziałania Partnera w trakcie przygotowywania wniosku o dofinansowanie projektu – </w:t>
      </w:r>
      <w:r w:rsidR="00C807BB" w:rsidRPr="00680977">
        <w:rPr>
          <w:rFonts w:ascii="Calibri" w:hAnsi="Calibri" w:cs="Calibri"/>
          <w:sz w:val="24"/>
          <w:szCs w:val="24"/>
        </w:rPr>
        <w:t>0-</w:t>
      </w:r>
      <w:r w:rsidRPr="00680977">
        <w:rPr>
          <w:rFonts w:ascii="Calibri" w:hAnsi="Calibri" w:cs="Calibri"/>
          <w:sz w:val="24"/>
          <w:szCs w:val="24"/>
        </w:rPr>
        <w:t>5 pkt.</w:t>
      </w:r>
      <w:r w:rsidR="009E7BE0" w:rsidRPr="00680977">
        <w:rPr>
          <w:rFonts w:ascii="Calibri" w:hAnsi="Calibri" w:cs="Calibri"/>
          <w:sz w:val="24"/>
          <w:szCs w:val="24"/>
        </w:rPr>
        <w:t xml:space="preserve"> </w:t>
      </w:r>
      <w:r w:rsidR="009E7BE0" w:rsidRPr="00680977">
        <w:t xml:space="preserve"> Kryterium </w:t>
      </w:r>
      <w:r w:rsidR="009E7BE0" w:rsidRPr="00680977">
        <w:rPr>
          <w:rFonts w:ascii="Calibri" w:hAnsi="Calibri" w:cs="Calibri"/>
          <w:sz w:val="24"/>
          <w:szCs w:val="24"/>
        </w:rPr>
        <w:t>będzie oceniane przez wszystkich członków komisji. Każdy oceniający może przyznać od 0 do 5 punktów, ilość punktów to średnia ocen wszystkich członków komisji.</w:t>
      </w:r>
    </w:p>
    <w:p w14:paraId="088213DD" w14:textId="77777777" w:rsidR="00FF1043" w:rsidRPr="00680977" w:rsidRDefault="00FF1043" w:rsidP="001B612A">
      <w:pPr>
        <w:numPr>
          <w:ilvl w:val="0"/>
          <w:numId w:val="1"/>
        </w:num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80977">
        <w:rPr>
          <w:rFonts w:ascii="Calibri" w:hAnsi="Calibri" w:cs="Calibri"/>
          <w:b/>
          <w:sz w:val="24"/>
          <w:szCs w:val="24"/>
        </w:rPr>
        <w:t xml:space="preserve"> SPOSÓB PRZYGOTOWANIA I ZŁOŻENIA OFERTY:</w:t>
      </w:r>
    </w:p>
    <w:p w14:paraId="0140B6E4" w14:textId="77777777" w:rsidR="00FF1043" w:rsidRPr="005563BB" w:rsidRDefault="00FF1043" w:rsidP="00312554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Podmiot ubiegający się o wybór na Partnera w procedurze otwartego konkursu jest</w:t>
      </w:r>
      <w:r w:rsidRPr="005563BB">
        <w:rPr>
          <w:rFonts w:ascii="Calibri" w:hAnsi="Calibri" w:cs="Calibri"/>
          <w:sz w:val="24"/>
          <w:szCs w:val="24"/>
        </w:rPr>
        <w:t xml:space="preserve"> zobowiązany do przedłożenia następujących dokumentów (oryginał lub uwierzytelniona kopia): </w:t>
      </w:r>
    </w:p>
    <w:p w14:paraId="2AB505BF" w14:textId="77777777" w:rsidR="00FF1043" w:rsidRPr="005563BB" w:rsidRDefault="00FF1043" w:rsidP="000371E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lastRenderedPageBreak/>
        <w:t xml:space="preserve">wypełnionego „Formularza oferty” w oparciu o wzór zawarty w Ogłoszeniu o otwartym konkursie mający na celu wyłonienie Partnera, zamieszczonym na stronie internetowej: </w:t>
      </w:r>
      <w:r w:rsidR="005563BB" w:rsidRPr="005563BB">
        <w:rPr>
          <w:rFonts w:ascii="Calibri" w:hAnsi="Calibri" w:cs="Calibri"/>
          <w:sz w:val="24"/>
          <w:szCs w:val="24"/>
        </w:rPr>
        <w:t>https://debnicakaszubska.eu/</w:t>
      </w:r>
    </w:p>
    <w:p w14:paraId="7DAA3DB6" w14:textId="77777777" w:rsidR="00FF1043" w:rsidRPr="00680977" w:rsidRDefault="00FF1043" w:rsidP="000371E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aktualny odpis z rejestru lub odpowiedniego wyciągu z ewidencji lub inne dokumenty potwierdzające status prawny oferenta i umocowanie osób go reprezentujących,</w:t>
      </w:r>
    </w:p>
    <w:p w14:paraId="070E65D8" w14:textId="77777777" w:rsidR="00FF1043" w:rsidRPr="00680977" w:rsidRDefault="00FF1043" w:rsidP="000371E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aktualny statut podmiotu</w:t>
      </w:r>
      <w:r w:rsidR="00866354" w:rsidRPr="00680977">
        <w:rPr>
          <w:rFonts w:ascii="Calibri" w:hAnsi="Calibri" w:cs="Calibri"/>
          <w:sz w:val="24"/>
          <w:szCs w:val="24"/>
        </w:rPr>
        <w:t xml:space="preserve"> lub inny dokument określający zasady organizacji i funkcjonowania podmiotu </w:t>
      </w:r>
      <w:r w:rsidRPr="00680977">
        <w:rPr>
          <w:rFonts w:ascii="Calibri" w:hAnsi="Calibri" w:cs="Calibri"/>
          <w:sz w:val="24"/>
          <w:szCs w:val="24"/>
        </w:rPr>
        <w:t>,</w:t>
      </w:r>
    </w:p>
    <w:p w14:paraId="4E65CEEF" w14:textId="77777777" w:rsidR="00FF1043" w:rsidRPr="00680977" w:rsidRDefault="00FF1043" w:rsidP="000371E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pełnomocnictwo do składania oświadczeń woli (w przypadku, gdy</w:t>
      </w:r>
      <w:r w:rsidR="00C77DEF" w:rsidRPr="00680977">
        <w:rPr>
          <w:rFonts w:ascii="Calibri" w:hAnsi="Calibri" w:cs="Calibri"/>
          <w:sz w:val="24"/>
          <w:szCs w:val="24"/>
        </w:rPr>
        <w:t xml:space="preserve"> ofertę </w:t>
      </w:r>
      <w:r w:rsidRPr="00680977">
        <w:rPr>
          <w:rFonts w:ascii="Calibri" w:hAnsi="Calibri" w:cs="Calibri"/>
          <w:sz w:val="24"/>
          <w:szCs w:val="24"/>
        </w:rPr>
        <w:t>będą podpisywały osoby inne niż uprawnione do reprezentacji zgodnie ze statutem i odpisem z Krajowego Rejestru Sądowego),</w:t>
      </w:r>
    </w:p>
    <w:p w14:paraId="32C07AE5" w14:textId="77777777" w:rsidR="00FF1043" w:rsidRPr="00680977" w:rsidRDefault="00FF1043" w:rsidP="00312554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dokumenty potwierdzające informacje zawarte w formularzu oferty.</w:t>
      </w:r>
    </w:p>
    <w:p w14:paraId="1D377564" w14:textId="77777777" w:rsidR="00FF1043" w:rsidRPr="00680977" w:rsidRDefault="00FF1043" w:rsidP="000371E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Oferty złożone w sposób niekompletny ze względów formalnych podlegać będą uzupełnieniu przez potencjalnego </w:t>
      </w:r>
      <w:r w:rsidR="000371ED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>artnera.</w:t>
      </w:r>
      <w:r w:rsidR="009E6B1B" w:rsidRPr="00680977">
        <w:rPr>
          <w:rFonts w:ascii="Calibri" w:hAnsi="Calibri" w:cs="Calibri"/>
          <w:sz w:val="24"/>
          <w:szCs w:val="24"/>
        </w:rPr>
        <w:t xml:space="preserve"> Część merytoryczna nie </w:t>
      </w:r>
      <w:r w:rsidR="002F5DBC" w:rsidRPr="00680977">
        <w:rPr>
          <w:rFonts w:ascii="Calibri" w:hAnsi="Calibri" w:cs="Calibri"/>
          <w:sz w:val="24"/>
          <w:szCs w:val="24"/>
        </w:rPr>
        <w:t>podle</w:t>
      </w:r>
      <w:r w:rsidR="009E6B1B" w:rsidRPr="00680977">
        <w:rPr>
          <w:rFonts w:ascii="Calibri" w:hAnsi="Calibri" w:cs="Calibri"/>
          <w:sz w:val="24"/>
          <w:szCs w:val="24"/>
        </w:rPr>
        <w:t>ga uzupełnieniu.</w:t>
      </w:r>
    </w:p>
    <w:p w14:paraId="739F3AC4" w14:textId="77777777" w:rsidR="00FF1043" w:rsidRPr="00680977" w:rsidRDefault="00FF1043" w:rsidP="000371E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Zgłoszenia oraz wszystkie załączniki do zgłoszenia powinny być podpisane przez osobę upoważnioną do reprezentowania kandydata na </w:t>
      </w:r>
      <w:r w:rsidR="000371ED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 xml:space="preserve">artnera zgodnie z zapisem </w:t>
      </w:r>
      <w:r w:rsidR="000371ED" w:rsidRPr="00680977">
        <w:rPr>
          <w:rFonts w:ascii="Calibri" w:hAnsi="Calibri" w:cs="Calibri"/>
          <w:sz w:val="24"/>
          <w:szCs w:val="24"/>
        </w:rPr>
        <w:t xml:space="preserve">w </w:t>
      </w:r>
      <w:r w:rsidRPr="00680977">
        <w:rPr>
          <w:rFonts w:ascii="Calibri" w:hAnsi="Calibri" w:cs="Calibri"/>
          <w:sz w:val="24"/>
          <w:szCs w:val="24"/>
        </w:rPr>
        <w:t>dokumencie rejestrowym lub zgodnie z załączonym pełnomocnictwem.</w:t>
      </w:r>
    </w:p>
    <w:p w14:paraId="3E9E6F4F" w14:textId="77777777" w:rsidR="00FF1043" w:rsidRPr="005563BB" w:rsidRDefault="00FF1043" w:rsidP="000371E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Kopie dokumentów dołączone do oferty musza być opatrzone pieczęcią podmiotu, aktualną datą, własnoręcznym podpisem osoby/osób uprawnionej do reprezentowania podmiotu oraz poświadczone za zgodność z oryginałem.</w:t>
      </w:r>
    </w:p>
    <w:p w14:paraId="5F20F826" w14:textId="77777777" w:rsidR="00FF1043" w:rsidRDefault="00FF1043" w:rsidP="000371E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371ED">
        <w:rPr>
          <w:rFonts w:ascii="Calibri" w:hAnsi="Calibri" w:cs="Calibri"/>
          <w:b/>
          <w:bCs/>
          <w:sz w:val="24"/>
          <w:szCs w:val="24"/>
        </w:rPr>
        <w:t xml:space="preserve">Oferty należy składać w zamkniętej kopercie z adnotacją „Konkurs na wybór </w:t>
      </w:r>
      <w:r w:rsidR="000371ED" w:rsidRPr="000371ED">
        <w:rPr>
          <w:rFonts w:ascii="Calibri" w:hAnsi="Calibri" w:cs="Calibri"/>
          <w:b/>
          <w:bCs/>
          <w:sz w:val="24"/>
          <w:szCs w:val="24"/>
        </w:rPr>
        <w:t>P</w:t>
      </w:r>
      <w:r w:rsidRPr="000371ED">
        <w:rPr>
          <w:rFonts w:ascii="Calibri" w:hAnsi="Calibri" w:cs="Calibri"/>
          <w:b/>
          <w:bCs/>
          <w:sz w:val="24"/>
          <w:szCs w:val="24"/>
        </w:rPr>
        <w:t xml:space="preserve">artnera do wspólnej realizacji projektu, współfinansowanego z Europejskiego Funduszu Społecznego Plus w ramach FEP 2021-2027, </w:t>
      </w:r>
      <w:r w:rsidRPr="000371ED">
        <w:rPr>
          <w:rFonts w:ascii="Calibri" w:eastAsia="Calibri" w:hAnsi="Calibri" w:cs="Calibri"/>
          <w:b/>
          <w:bCs/>
          <w:sz w:val="24"/>
          <w:szCs w:val="24"/>
        </w:rPr>
        <w:t>Priorytet 5 Fundusze europejskie dla silnego społecznie Pomorza (EFS+)</w:t>
      </w:r>
      <w:r w:rsidRPr="000371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371ED">
        <w:rPr>
          <w:rFonts w:ascii="Calibri" w:eastAsia="Calibri" w:hAnsi="Calibri" w:cs="Calibri"/>
          <w:b/>
          <w:bCs/>
          <w:sz w:val="24"/>
          <w:szCs w:val="24"/>
        </w:rPr>
        <w:t>Działanie nr 5.7. Edukacja przedszkolna</w:t>
      </w:r>
      <w:r w:rsidRPr="000371ED">
        <w:rPr>
          <w:rFonts w:ascii="Calibri" w:hAnsi="Calibri" w:cs="Calibri"/>
          <w:sz w:val="24"/>
          <w:szCs w:val="24"/>
        </w:rPr>
        <w:t xml:space="preserve">.” osobiście lub drogą pocztową na adres: Urząd Gminy </w:t>
      </w:r>
      <w:r w:rsidR="005563BB" w:rsidRPr="000371ED">
        <w:rPr>
          <w:rFonts w:ascii="Calibri" w:hAnsi="Calibri" w:cs="Calibri"/>
          <w:sz w:val="24"/>
          <w:szCs w:val="24"/>
        </w:rPr>
        <w:t>Dębnica Kaszubska</w:t>
      </w:r>
      <w:r w:rsidRPr="000371ED">
        <w:rPr>
          <w:rFonts w:ascii="Calibri" w:hAnsi="Calibri" w:cs="Calibri"/>
          <w:sz w:val="24"/>
          <w:szCs w:val="24"/>
        </w:rPr>
        <w:t xml:space="preserve">, </w:t>
      </w:r>
      <w:r w:rsidR="000371ED">
        <w:rPr>
          <w:rFonts w:ascii="Calibri" w:hAnsi="Calibri" w:cs="Calibri"/>
          <w:sz w:val="24"/>
          <w:szCs w:val="24"/>
        </w:rPr>
        <w:t>ul. k</w:t>
      </w:r>
      <w:r w:rsidR="005563BB" w:rsidRPr="000371E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s. Antoniego Kani 16A, 76-248 Dębnica Kaszubska</w:t>
      </w:r>
      <w:r w:rsidR="005563BB" w:rsidRPr="000371ED">
        <w:rPr>
          <w:rFonts w:ascii="Calibri" w:hAnsi="Calibri" w:cs="Calibri"/>
          <w:sz w:val="24"/>
          <w:szCs w:val="24"/>
        </w:rPr>
        <w:t xml:space="preserve"> </w:t>
      </w:r>
      <w:r w:rsidRPr="000371ED">
        <w:rPr>
          <w:rFonts w:ascii="Calibri" w:hAnsi="Calibri" w:cs="Calibri"/>
          <w:sz w:val="24"/>
          <w:szCs w:val="24"/>
        </w:rPr>
        <w:t xml:space="preserve">w terminie od </w:t>
      </w:r>
      <w:r w:rsidR="005563BB" w:rsidRPr="000371ED">
        <w:rPr>
          <w:rFonts w:ascii="Calibri" w:hAnsi="Calibri" w:cs="Calibri"/>
          <w:sz w:val="24"/>
          <w:szCs w:val="24"/>
        </w:rPr>
        <w:t>11</w:t>
      </w:r>
      <w:r w:rsidRPr="000371ED">
        <w:rPr>
          <w:rFonts w:ascii="Calibri" w:hAnsi="Calibri" w:cs="Calibri"/>
          <w:sz w:val="24"/>
          <w:szCs w:val="24"/>
        </w:rPr>
        <w:t xml:space="preserve">.09.2023 r. do </w:t>
      </w:r>
      <w:r w:rsidR="005563BB" w:rsidRPr="000371ED">
        <w:rPr>
          <w:rFonts w:ascii="Calibri" w:hAnsi="Calibri" w:cs="Calibri"/>
          <w:sz w:val="24"/>
          <w:szCs w:val="24"/>
        </w:rPr>
        <w:t>0</w:t>
      </w:r>
      <w:r w:rsidR="009E6B1B">
        <w:rPr>
          <w:rFonts w:ascii="Calibri" w:hAnsi="Calibri" w:cs="Calibri"/>
          <w:sz w:val="24"/>
          <w:szCs w:val="24"/>
        </w:rPr>
        <w:t>3</w:t>
      </w:r>
      <w:r w:rsidR="005563BB" w:rsidRPr="000371ED">
        <w:rPr>
          <w:rFonts w:ascii="Calibri" w:hAnsi="Calibri" w:cs="Calibri"/>
          <w:sz w:val="24"/>
          <w:szCs w:val="24"/>
        </w:rPr>
        <w:t>.10</w:t>
      </w:r>
      <w:r w:rsidRPr="000371ED">
        <w:rPr>
          <w:rFonts w:ascii="Calibri" w:hAnsi="Calibri" w:cs="Calibri"/>
          <w:sz w:val="24"/>
          <w:szCs w:val="24"/>
        </w:rPr>
        <w:t>.2023 r. do godz.</w:t>
      </w:r>
      <w:r w:rsidR="009E6B1B">
        <w:rPr>
          <w:rFonts w:ascii="Calibri" w:hAnsi="Calibri" w:cs="Calibri"/>
          <w:sz w:val="24"/>
          <w:szCs w:val="24"/>
        </w:rPr>
        <w:t xml:space="preserve"> 10</w:t>
      </w:r>
      <w:r w:rsidRPr="000371ED">
        <w:rPr>
          <w:rFonts w:ascii="Calibri" w:hAnsi="Calibri" w:cs="Calibri"/>
          <w:sz w:val="24"/>
          <w:szCs w:val="24"/>
        </w:rPr>
        <w:t xml:space="preserve">.00 (decyduje data wpływu). </w:t>
      </w:r>
    </w:p>
    <w:p w14:paraId="0EDCAA77" w14:textId="77777777" w:rsidR="00FF1043" w:rsidRPr="000371ED" w:rsidRDefault="00FF1043" w:rsidP="000371ED">
      <w:pPr>
        <w:numPr>
          <w:ilvl w:val="0"/>
          <w:numId w:val="2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0371ED">
        <w:rPr>
          <w:rFonts w:ascii="Calibri" w:hAnsi="Calibri" w:cs="Calibri"/>
          <w:sz w:val="24"/>
          <w:szCs w:val="24"/>
        </w:rPr>
        <w:t xml:space="preserve">Oferty złożone po upływie terminu nie będą rozpatrywane. </w:t>
      </w:r>
    </w:p>
    <w:p w14:paraId="428456D8" w14:textId="77777777" w:rsidR="00FF1043" w:rsidRPr="005563BB" w:rsidRDefault="00FF1043" w:rsidP="000371ED">
      <w:pPr>
        <w:numPr>
          <w:ilvl w:val="0"/>
          <w:numId w:val="1"/>
        </w:num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563BB">
        <w:rPr>
          <w:rFonts w:ascii="Calibri" w:hAnsi="Calibri" w:cs="Calibri"/>
          <w:b/>
          <w:sz w:val="24"/>
          <w:szCs w:val="24"/>
        </w:rPr>
        <w:t>PROCEDURA KONKURSOWA:</w:t>
      </w:r>
    </w:p>
    <w:p w14:paraId="6A047E79" w14:textId="77777777" w:rsidR="005563BB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Informacje o konkursie umieszczone są na stronie internetowej </w:t>
      </w:r>
      <w:r w:rsidR="005563BB" w:rsidRPr="005563BB">
        <w:rPr>
          <w:rFonts w:ascii="Calibri" w:hAnsi="Calibri" w:cs="Calibri"/>
          <w:sz w:val="24"/>
          <w:szCs w:val="24"/>
        </w:rPr>
        <w:t xml:space="preserve">https://debnicakaszubska.eu/ </w:t>
      </w:r>
    </w:p>
    <w:p w14:paraId="4974D846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Postępowanie konkursowe przeprowadza Komisja Konkursowa powołana przez Wójta Gminy </w:t>
      </w:r>
      <w:r w:rsidR="005563BB" w:rsidRPr="005563BB">
        <w:rPr>
          <w:rFonts w:ascii="Calibri" w:hAnsi="Calibri" w:cs="Calibri"/>
          <w:sz w:val="24"/>
          <w:szCs w:val="24"/>
        </w:rPr>
        <w:t>Dębnica Kaszubska</w:t>
      </w:r>
      <w:r w:rsidRPr="005563BB">
        <w:rPr>
          <w:rFonts w:ascii="Calibri" w:hAnsi="Calibri" w:cs="Calibri"/>
          <w:sz w:val="24"/>
          <w:szCs w:val="24"/>
        </w:rPr>
        <w:t>.</w:t>
      </w:r>
    </w:p>
    <w:p w14:paraId="2299D9FC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Komisja rozpoczyna działalność z dniem powołania. Jej pracami kieruje Przewodniczący Komisji.</w:t>
      </w:r>
    </w:p>
    <w:p w14:paraId="034C6940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Komisja podejmuje rozstrzygnięcia zwykłą większością głosów.</w:t>
      </w:r>
    </w:p>
    <w:p w14:paraId="256E616B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 Każdy z członków Komisji Konkursowej weryfikuje oferty zgłoszone przez oferentów w drodze otwartego konkursu, pod względem formalnym i merytorycznym, według kryteriów określonych w pkt. III Ogłoszenia.</w:t>
      </w:r>
    </w:p>
    <w:p w14:paraId="169BFCF3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lastRenderedPageBreak/>
        <w:t>W pierwszym etapie konkursu Komisja Konkursowa:</w:t>
      </w:r>
    </w:p>
    <w:p w14:paraId="7943ADCC" w14:textId="77777777" w:rsidR="00FF1043" w:rsidRPr="005563BB" w:rsidRDefault="00FF1043" w:rsidP="000371E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stwierdza liczbę złożonych ofert;</w:t>
      </w:r>
    </w:p>
    <w:p w14:paraId="346F5BCD" w14:textId="77777777" w:rsidR="00FF1043" w:rsidRPr="00680977" w:rsidRDefault="00FF1043" w:rsidP="000371E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otwiera koperty z ofertami, </w:t>
      </w:r>
    </w:p>
    <w:p w14:paraId="2F21A882" w14:textId="77777777" w:rsidR="00FF1043" w:rsidRPr="00680977" w:rsidRDefault="00FF1043" w:rsidP="000371E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ocenia oferty pod względem formalnym – ocena polega na sprawdzeniu czy oferent podał wszystkie niezbędne informacje według zamieszczonego „Formularza Oferty”. W przypadku, gdy zgłoszone oferty nie są kompletne z przyczyn formalnych Komisja Konkursowa wzywa potencjalnyc</w:t>
      </w:r>
      <w:r w:rsidR="00866354" w:rsidRPr="00680977">
        <w:rPr>
          <w:rFonts w:ascii="Calibri" w:hAnsi="Calibri" w:cs="Calibri"/>
          <w:sz w:val="24"/>
          <w:szCs w:val="24"/>
        </w:rPr>
        <w:t>h Partnerów do ich uzupełnienia w terminie nie krótszym n</w:t>
      </w:r>
      <w:r w:rsidR="009E6B1B" w:rsidRPr="00680977">
        <w:rPr>
          <w:rFonts w:ascii="Calibri" w:hAnsi="Calibri" w:cs="Calibri"/>
          <w:sz w:val="24"/>
          <w:szCs w:val="24"/>
        </w:rPr>
        <w:t>iż 3</w:t>
      </w:r>
      <w:r w:rsidR="00866354" w:rsidRPr="00680977">
        <w:rPr>
          <w:rFonts w:ascii="Calibri" w:hAnsi="Calibri" w:cs="Calibri"/>
          <w:sz w:val="24"/>
          <w:szCs w:val="24"/>
        </w:rPr>
        <w:t xml:space="preserve"> dni.</w:t>
      </w:r>
      <w:r w:rsidRPr="00680977">
        <w:rPr>
          <w:rFonts w:ascii="Calibri" w:hAnsi="Calibri" w:cs="Calibri"/>
          <w:sz w:val="24"/>
          <w:szCs w:val="24"/>
        </w:rPr>
        <w:t xml:space="preserve"> </w:t>
      </w:r>
    </w:p>
    <w:p w14:paraId="394A3F52" w14:textId="77777777" w:rsidR="00FF1043" w:rsidRPr="00680977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W drugim etapie konkursu, Komisja Konkursowa: </w:t>
      </w:r>
    </w:p>
    <w:p w14:paraId="706BFA30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analizuje merytoryczną zawartość ofert,</w:t>
      </w:r>
    </w:p>
    <w:p w14:paraId="7969F5A0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przyznaje odpowiednią liczbę punktów według kryteriów opracowanych w „Formularzu Oferty”,</w:t>
      </w:r>
    </w:p>
    <w:p w14:paraId="7100F46E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wskazuje najwyżej oceniane oferty,</w:t>
      </w:r>
    </w:p>
    <w:p w14:paraId="4CAE2329" w14:textId="54883E92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przeprowadza ewentualne negocjacje z najwyżej ocenionym</w:t>
      </w:r>
      <w:r w:rsidRPr="00680977">
        <w:rPr>
          <w:rFonts w:ascii="Calibri" w:hAnsi="Calibri" w:cs="Calibri"/>
          <w:strike/>
          <w:sz w:val="24"/>
          <w:szCs w:val="24"/>
        </w:rPr>
        <w:t>i</w:t>
      </w:r>
      <w:r w:rsidRPr="00680977">
        <w:rPr>
          <w:rFonts w:ascii="Calibri" w:hAnsi="Calibri" w:cs="Calibri"/>
          <w:sz w:val="24"/>
          <w:szCs w:val="24"/>
        </w:rPr>
        <w:t xml:space="preserve"> Oferent</w:t>
      </w:r>
      <w:r w:rsidR="00D56483" w:rsidRPr="00680977">
        <w:rPr>
          <w:rFonts w:ascii="Calibri" w:hAnsi="Calibri" w:cs="Calibri"/>
          <w:sz w:val="24"/>
          <w:szCs w:val="24"/>
        </w:rPr>
        <w:t>em</w:t>
      </w:r>
      <w:r w:rsidRPr="00680977">
        <w:rPr>
          <w:rFonts w:ascii="Calibri" w:hAnsi="Calibri" w:cs="Calibri"/>
          <w:sz w:val="24"/>
          <w:szCs w:val="24"/>
        </w:rPr>
        <w:t>, celem konkretyzacji zasad współpracy przy realizacji projektu,</w:t>
      </w:r>
    </w:p>
    <w:p w14:paraId="4F87B7D5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po przeprowadzonych negocjacjach rozstrzyga konkurs i wyłania Partnera,</w:t>
      </w:r>
    </w:p>
    <w:p w14:paraId="24A43B59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w przypadku, jeżeli negocjacje z najwyżej ocenionymi Oferentami lub jednym z nich nie dojdą do skutku, Komisja Konkursowa dopuszcza możliwość podjęcia negocjacji z kolejnym lub </w:t>
      </w:r>
      <w:r w:rsidR="00866354" w:rsidRPr="00680977">
        <w:rPr>
          <w:rFonts w:ascii="Calibri" w:hAnsi="Calibri" w:cs="Calibri"/>
          <w:sz w:val="24"/>
          <w:szCs w:val="24"/>
        </w:rPr>
        <w:t xml:space="preserve">w dalszej kolejności </w:t>
      </w:r>
      <w:r w:rsidRPr="00680977">
        <w:rPr>
          <w:rFonts w:ascii="Calibri" w:hAnsi="Calibri" w:cs="Calibri"/>
          <w:sz w:val="24"/>
          <w:szCs w:val="24"/>
        </w:rPr>
        <w:t>kolejnymi najlepiej ocenianym/ocenianymi Oferentem/Oferentami.</w:t>
      </w:r>
    </w:p>
    <w:p w14:paraId="4B859E6C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w przypadku zamknięcia procedury oceny ofert i nie wyłonienia Partnera, Gmina </w:t>
      </w:r>
      <w:r w:rsidR="005563BB" w:rsidRPr="00680977">
        <w:rPr>
          <w:rFonts w:ascii="Calibri" w:hAnsi="Calibri" w:cs="Calibri"/>
          <w:sz w:val="24"/>
          <w:szCs w:val="24"/>
        </w:rPr>
        <w:t>Dębnica Kaszubska</w:t>
      </w:r>
      <w:r w:rsidRPr="00680977">
        <w:rPr>
          <w:rFonts w:ascii="Calibri" w:hAnsi="Calibri" w:cs="Calibri"/>
          <w:sz w:val="24"/>
          <w:szCs w:val="24"/>
        </w:rPr>
        <w:t xml:space="preserve"> może ponowić ogłoszenie konkursu w celu wyłonienia Partnera,</w:t>
      </w:r>
    </w:p>
    <w:p w14:paraId="601B6DF3" w14:textId="77777777" w:rsidR="00FF1043" w:rsidRPr="00680977" w:rsidRDefault="00FF1043" w:rsidP="000371ED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przewiduje się wybór nie więcej niż jednego </w:t>
      </w:r>
      <w:r w:rsidR="007F4DE0" w:rsidRPr="00680977">
        <w:rPr>
          <w:rFonts w:ascii="Calibri" w:hAnsi="Calibri" w:cs="Calibri"/>
          <w:sz w:val="24"/>
          <w:szCs w:val="24"/>
        </w:rPr>
        <w:t>P</w:t>
      </w:r>
      <w:r w:rsidRPr="00680977">
        <w:rPr>
          <w:rFonts w:ascii="Calibri" w:hAnsi="Calibri" w:cs="Calibri"/>
          <w:sz w:val="24"/>
          <w:szCs w:val="24"/>
        </w:rPr>
        <w:t>artnera.</w:t>
      </w:r>
    </w:p>
    <w:p w14:paraId="1755DF84" w14:textId="77777777" w:rsidR="00FF1043" w:rsidRPr="005563BB" w:rsidRDefault="00FF1043" w:rsidP="007F4DE0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>Z przebiegu</w:t>
      </w:r>
      <w:r w:rsidRPr="005563BB">
        <w:rPr>
          <w:rFonts w:ascii="Calibri" w:hAnsi="Calibri" w:cs="Calibri"/>
          <w:sz w:val="24"/>
          <w:szCs w:val="24"/>
        </w:rPr>
        <w:t xml:space="preserve"> konkursu Komisja Konkursowa sporządza protokół, który powinien zawierać:</w:t>
      </w:r>
    </w:p>
    <w:p w14:paraId="546C956E" w14:textId="77777777" w:rsidR="00FF1043" w:rsidRPr="005563BB" w:rsidRDefault="00FF1043" w:rsidP="007F4DE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imiona i nazwiska Członków Komisji Konkursowej,</w:t>
      </w:r>
    </w:p>
    <w:p w14:paraId="64AD8BEE" w14:textId="77777777" w:rsidR="00FF1043" w:rsidRPr="005563BB" w:rsidRDefault="00FF1043" w:rsidP="007F4DE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liczbę zgłoszonych ofert,</w:t>
      </w:r>
    </w:p>
    <w:p w14:paraId="70DE03AC" w14:textId="77777777" w:rsidR="00FF1043" w:rsidRPr="005563BB" w:rsidRDefault="00FF1043" w:rsidP="007F4DE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wskazanie ofert najkorzystniejszych,</w:t>
      </w:r>
    </w:p>
    <w:p w14:paraId="103FD200" w14:textId="77777777" w:rsidR="00FF1043" w:rsidRPr="005563BB" w:rsidRDefault="00FF1043" w:rsidP="007F4DE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ewentualne uwagi Członków Komisji Konkursowej,</w:t>
      </w:r>
    </w:p>
    <w:p w14:paraId="7B680EDB" w14:textId="77777777" w:rsidR="00FF1043" w:rsidRPr="005563BB" w:rsidRDefault="00FF1043" w:rsidP="007F4DE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>podpisy Członków Komisji Konkursowej.</w:t>
      </w:r>
    </w:p>
    <w:p w14:paraId="620EE4FD" w14:textId="77777777" w:rsidR="00FF1043" w:rsidRPr="005563BB" w:rsidRDefault="00FF1043" w:rsidP="000371E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Komisja Konkursowa ulega rozwiązaniu po rozstrzygnięciu konkursu i wyłonieniu Partnera do wspólnej realizacji projektu. </w:t>
      </w:r>
    </w:p>
    <w:p w14:paraId="70739A72" w14:textId="77777777" w:rsidR="00FF1043" w:rsidRPr="005563BB" w:rsidRDefault="00FF1043" w:rsidP="000371E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Podmioty biorące udział w konkursie zostaną pisemnie poinformowane o wyniku postępowania konkursowego. Informacja o podmiocie, który zostanie wyłoniony w wyniku rozstrzygnięcia konkursu, będzie opublikowana na stronie internetowej </w:t>
      </w:r>
      <w:hyperlink r:id="rId6" w:history="1">
        <w:r w:rsidR="005563BB" w:rsidRPr="005563BB">
          <w:rPr>
            <w:rFonts w:ascii="Calibri" w:hAnsi="Calibri" w:cs="Calibri"/>
            <w:sz w:val="24"/>
            <w:szCs w:val="24"/>
          </w:rPr>
          <w:t xml:space="preserve"> https://debnicakaszubska.eu/ </w:t>
        </w:r>
      </w:hyperlink>
      <w:r w:rsidRPr="005563BB">
        <w:rPr>
          <w:rFonts w:ascii="Calibri" w:hAnsi="Calibri" w:cs="Calibri"/>
          <w:sz w:val="24"/>
          <w:szCs w:val="24"/>
        </w:rPr>
        <w:t>w terminie 3 dni od dnia podjęcia ostatecznej decyzji przez Komisję Konkursową.</w:t>
      </w:r>
    </w:p>
    <w:p w14:paraId="1DF8EDC5" w14:textId="77777777" w:rsidR="00FF1043" w:rsidRPr="005563BB" w:rsidRDefault="00FF1043" w:rsidP="000371E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563BB">
        <w:rPr>
          <w:rFonts w:ascii="Calibri" w:hAnsi="Calibri" w:cs="Calibri"/>
          <w:sz w:val="24"/>
          <w:szCs w:val="24"/>
        </w:rPr>
        <w:t xml:space="preserve">Od ogłoszonych przez Komisję Konkursową wyników wyboru </w:t>
      </w:r>
      <w:r w:rsidR="007F4DE0">
        <w:rPr>
          <w:rFonts w:ascii="Calibri" w:hAnsi="Calibri" w:cs="Calibri"/>
          <w:sz w:val="24"/>
          <w:szCs w:val="24"/>
        </w:rPr>
        <w:t>P</w:t>
      </w:r>
      <w:r w:rsidRPr="005563BB">
        <w:rPr>
          <w:rFonts w:ascii="Calibri" w:hAnsi="Calibri" w:cs="Calibri"/>
          <w:sz w:val="24"/>
          <w:szCs w:val="24"/>
        </w:rPr>
        <w:t>artnera nie przysługuje odwołanie.</w:t>
      </w:r>
    </w:p>
    <w:p w14:paraId="71C656D6" w14:textId="77777777" w:rsidR="00FF1043" w:rsidRPr="00680977" w:rsidRDefault="00FF1043" w:rsidP="000371E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lastRenderedPageBreak/>
        <w:t>Z Partnerem, wyłonionym w toku postepowania konkursowego zostanie zawarta umowa partnerska, w celu realiz</w:t>
      </w:r>
      <w:r w:rsidR="00866354" w:rsidRPr="00680977">
        <w:rPr>
          <w:rFonts w:ascii="Calibri" w:hAnsi="Calibri" w:cs="Calibri"/>
          <w:sz w:val="24"/>
          <w:szCs w:val="24"/>
        </w:rPr>
        <w:t>acji wspólnego przedsięwzięcia zgodnie z wymogami określonymi a art. 39 ust. 9 i10 ustawy z dnia 8 kwietnia 2022 r. o zasadach realizacji zadań finansowanych ze środków europejskich w perspektywie finansowej 2021-2027</w:t>
      </w:r>
    </w:p>
    <w:p w14:paraId="60FE3964" w14:textId="77777777" w:rsidR="00FF1043" w:rsidRPr="00680977" w:rsidRDefault="00866354" w:rsidP="00866354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80977">
        <w:rPr>
          <w:rFonts w:ascii="Calibri" w:hAnsi="Calibri" w:cs="Calibri"/>
          <w:sz w:val="24"/>
          <w:szCs w:val="24"/>
        </w:rPr>
        <w:t xml:space="preserve">Ogłaszająca Gmina </w:t>
      </w:r>
      <w:r w:rsidR="009E6B1B" w:rsidRPr="00680977">
        <w:rPr>
          <w:rFonts w:ascii="Calibri" w:hAnsi="Calibri" w:cs="Calibri"/>
          <w:sz w:val="24"/>
          <w:szCs w:val="24"/>
        </w:rPr>
        <w:t xml:space="preserve">Dębnica Kaszubska </w:t>
      </w:r>
      <w:r w:rsidR="00FF1043" w:rsidRPr="00680977">
        <w:rPr>
          <w:rFonts w:ascii="Calibri" w:hAnsi="Calibri" w:cs="Calibri"/>
          <w:sz w:val="24"/>
          <w:szCs w:val="24"/>
        </w:rPr>
        <w:t xml:space="preserve">zastrzega sobie prawo </w:t>
      </w:r>
      <w:r w:rsidRPr="00680977">
        <w:rPr>
          <w:rFonts w:ascii="Calibri" w:hAnsi="Calibri" w:cs="Calibri"/>
          <w:sz w:val="24"/>
          <w:szCs w:val="24"/>
        </w:rPr>
        <w:t xml:space="preserve">zmiany warunków i terminu konkursu oraz </w:t>
      </w:r>
      <w:r w:rsidR="00FF1043" w:rsidRPr="00680977">
        <w:rPr>
          <w:rFonts w:ascii="Calibri" w:hAnsi="Calibri" w:cs="Calibri"/>
          <w:sz w:val="24"/>
          <w:szCs w:val="24"/>
        </w:rPr>
        <w:t xml:space="preserve">do unieważnienia naboru </w:t>
      </w:r>
      <w:r w:rsidRPr="00680977">
        <w:rPr>
          <w:rFonts w:ascii="Calibri" w:hAnsi="Calibri" w:cs="Calibri"/>
          <w:sz w:val="24"/>
          <w:szCs w:val="24"/>
        </w:rPr>
        <w:t xml:space="preserve">- </w:t>
      </w:r>
      <w:r w:rsidR="00FF1043" w:rsidRPr="00680977">
        <w:rPr>
          <w:rFonts w:ascii="Calibri" w:hAnsi="Calibri" w:cs="Calibri"/>
          <w:sz w:val="24"/>
          <w:szCs w:val="24"/>
        </w:rPr>
        <w:t>bez podania przyczyny.</w:t>
      </w:r>
    </w:p>
    <w:bookmarkEnd w:id="0"/>
    <w:p w14:paraId="13EC8FAA" w14:textId="77777777" w:rsidR="00FF1043" w:rsidRPr="005563BB" w:rsidRDefault="00FF1043" w:rsidP="00410792">
      <w:pPr>
        <w:jc w:val="both"/>
        <w:rPr>
          <w:rFonts w:ascii="Calibri" w:hAnsi="Calibri" w:cs="Calibri"/>
          <w:sz w:val="24"/>
          <w:szCs w:val="24"/>
        </w:rPr>
      </w:pPr>
    </w:p>
    <w:sectPr w:rsidR="00FF1043" w:rsidRPr="005563BB" w:rsidSect="0078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D59"/>
    <w:multiLevelType w:val="hybridMultilevel"/>
    <w:tmpl w:val="D114813C"/>
    <w:lvl w:ilvl="0" w:tplc="A3A22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5460D"/>
    <w:multiLevelType w:val="hybridMultilevel"/>
    <w:tmpl w:val="0B8689AC"/>
    <w:lvl w:ilvl="0" w:tplc="9D5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162B76"/>
    <w:multiLevelType w:val="hybridMultilevel"/>
    <w:tmpl w:val="F21CC150"/>
    <w:lvl w:ilvl="0" w:tplc="C40EF3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667A1"/>
    <w:multiLevelType w:val="multilevel"/>
    <w:tmpl w:val="BB28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B337C"/>
    <w:multiLevelType w:val="hybridMultilevel"/>
    <w:tmpl w:val="4320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C14"/>
    <w:multiLevelType w:val="hybridMultilevel"/>
    <w:tmpl w:val="3E6401D4"/>
    <w:lvl w:ilvl="0" w:tplc="C4E645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8A5A52"/>
    <w:multiLevelType w:val="hybridMultilevel"/>
    <w:tmpl w:val="C478E1D8"/>
    <w:lvl w:ilvl="0" w:tplc="D5548C2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9C744C"/>
    <w:multiLevelType w:val="hybridMultilevel"/>
    <w:tmpl w:val="7200DC74"/>
    <w:lvl w:ilvl="0" w:tplc="5C3CD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CC7564"/>
    <w:multiLevelType w:val="hybridMultilevel"/>
    <w:tmpl w:val="5B38DED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105B"/>
    <w:multiLevelType w:val="hybridMultilevel"/>
    <w:tmpl w:val="24F63424"/>
    <w:lvl w:ilvl="0" w:tplc="7D3E3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20221"/>
    <w:multiLevelType w:val="multilevel"/>
    <w:tmpl w:val="536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802C1"/>
    <w:multiLevelType w:val="hybridMultilevel"/>
    <w:tmpl w:val="FE86EAEC"/>
    <w:lvl w:ilvl="0" w:tplc="28E08A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2"/>
    <w:rsid w:val="000371ED"/>
    <w:rsid w:val="000B3490"/>
    <w:rsid w:val="000C55A8"/>
    <w:rsid w:val="001B612A"/>
    <w:rsid w:val="002514A6"/>
    <w:rsid w:val="002F5DBC"/>
    <w:rsid w:val="00312554"/>
    <w:rsid w:val="0036391A"/>
    <w:rsid w:val="00410792"/>
    <w:rsid w:val="00411F34"/>
    <w:rsid w:val="00496E7E"/>
    <w:rsid w:val="004A6B5E"/>
    <w:rsid w:val="005563BB"/>
    <w:rsid w:val="005A4897"/>
    <w:rsid w:val="00616BFC"/>
    <w:rsid w:val="00680977"/>
    <w:rsid w:val="00752899"/>
    <w:rsid w:val="00786050"/>
    <w:rsid w:val="007F4DE0"/>
    <w:rsid w:val="008071D2"/>
    <w:rsid w:val="00866354"/>
    <w:rsid w:val="008C0000"/>
    <w:rsid w:val="008E3487"/>
    <w:rsid w:val="009C1A43"/>
    <w:rsid w:val="009E05E8"/>
    <w:rsid w:val="009E6B1B"/>
    <w:rsid w:val="009E7BE0"/>
    <w:rsid w:val="00C11E81"/>
    <w:rsid w:val="00C47C74"/>
    <w:rsid w:val="00C77DEF"/>
    <w:rsid w:val="00C807BB"/>
    <w:rsid w:val="00CA26C4"/>
    <w:rsid w:val="00CA64D8"/>
    <w:rsid w:val="00D4212A"/>
    <w:rsid w:val="00D56483"/>
    <w:rsid w:val="00DE775C"/>
    <w:rsid w:val="00E101F6"/>
    <w:rsid w:val="00E4175A"/>
    <w:rsid w:val="00F563A6"/>
    <w:rsid w:val="00FC2A5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C213"/>
  <w15:docId w15:val="{D76D08C0-C118-4F4A-9E0D-EF978FF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10792"/>
    <w:rPr>
      <w:i/>
      <w:iCs/>
    </w:rPr>
  </w:style>
  <w:style w:type="character" w:styleId="Hipercze">
    <w:name w:val="Hyperlink"/>
    <w:rsid w:val="00FF1043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FF1043"/>
    <w:rPr>
      <w:rFonts w:ascii="Calibri" w:hAnsi="Calibri" w:cs="Calibri"/>
      <w:szCs w:val="24"/>
    </w:r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FF1043"/>
    <w:pPr>
      <w:keepLines/>
      <w:spacing w:before="120" w:after="0" w:line="276" w:lineRule="auto"/>
      <w:ind w:left="720"/>
      <w:contextualSpacing/>
    </w:pPr>
    <w:rPr>
      <w:rFonts w:ascii="Calibri" w:hAnsi="Calibri" w:cs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55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B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A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2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czyglowy.pl" TargetMode="External"/><Relationship Id="rId5" Type="http://schemas.openxmlformats.org/officeDocument/2006/relationships/hyperlink" Target="http://www.debnicakaszubs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krprk</dc:creator>
  <cp:lastModifiedBy>Marta Łomża</cp:lastModifiedBy>
  <cp:revision>3</cp:revision>
  <cp:lastPrinted>2023-09-11T08:57:00Z</cp:lastPrinted>
  <dcterms:created xsi:type="dcterms:W3CDTF">2023-09-11T15:49:00Z</dcterms:created>
  <dcterms:modified xsi:type="dcterms:W3CDTF">2023-09-11T15:50:00Z</dcterms:modified>
</cp:coreProperties>
</file>