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719E" w14:textId="19D97AC6" w:rsidR="00EF46A8" w:rsidRDefault="00B8347E" w:rsidP="00EF46A8">
      <w:pPr>
        <w:pStyle w:val="NormalnyWeb"/>
      </w:pPr>
      <w:r w:rsidRPr="00B8347E">
        <w:rPr>
          <w:noProof/>
          <w14:ligatures w14:val="standardContextual"/>
        </w:rPr>
        <w:object w:dxaOrig="3867" w:dyaOrig="1802" w14:anchorId="1F7C6A1D">
          <v:rect id="rectole0000000000" o:spid="_x0000_i1025" alt="Obraz zawierający tekst, Czcionka, design&#13;&#13;&#13;&#10;&#13;&#13;&#13;&#10;Opis wygenerowany automatycznie" style="width:194pt;height:90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804567538" r:id="rId5"/>
        </w:object>
      </w:r>
      <w:r w:rsidR="00853C84">
        <w:rPr>
          <w:noProof/>
          <w14:ligatures w14:val="standardContextual"/>
        </w:rPr>
        <w:drawing>
          <wp:inline distT="0" distB="0" distL="0" distR="0" wp14:anchorId="4747D080" wp14:editId="5FD73A08">
            <wp:extent cx="1727200" cy="991352"/>
            <wp:effectExtent l="0" t="0" r="0" b="0"/>
            <wp:docPr id="1314463563" name="Obraz 2" descr="Obraz zawierający zrzut ekranu, czarne, Czcion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463563" name="Obraz 2" descr="Obraz zawierający zrzut ekranu, czarne, Czcionka, design&#10;&#10;Zawartość wygenerowana przez sztuczną inteligencję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393" cy="10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8F548" w14:textId="77777777" w:rsidR="00EF46A8" w:rsidRDefault="00EF46A8" w:rsidP="00EF46A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4BA8E7" w14:textId="77777777" w:rsidR="00E55340" w:rsidRDefault="00E55340" w:rsidP="00E55340">
      <w:pPr>
        <w:pStyle w:val="NormalnyWeb"/>
        <w:jc w:val="right"/>
        <w:rPr>
          <w:color w:val="000000"/>
        </w:rPr>
      </w:pPr>
      <w:r>
        <w:rPr>
          <w:color w:val="000000"/>
        </w:rPr>
        <w:t>Warszawa, 14 marca 2025 r.</w:t>
      </w:r>
    </w:p>
    <w:p w14:paraId="35CEFAAD" w14:textId="6E5B0FB2" w:rsidR="00E55340" w:rsidRPr="008800E7" w:rsidRDefault="00E55340" w:rsidP="00E55340">
      <w:pPr>
        <w:pStyle w:val="NormalnyWeb"/>
        <w:rPr>
          <w:color w:val="000000"/>
          <w:sz w:val="28"/>
          <w:szCs w:val="28"/>
        </w:rPr>
      </w:pPr>
      <w:r w:rsidRPr="008800E7">
        <w:rPr>
          <w:rStyle w:val="Pogrubienie"/>
          <w:rFonts w:eastAsiaTheme="majorEastAsia"/>
          <w:color w:val="000000"/>
          <w:sz w:val="28"/>
          <w:szCs w:val="28"/>
        </w:rPr>
        <w:t>Dotyczy: Możliwości przekazania 1,5% podatku rolnego na rzecz organizacji rolniczych</w:t>
      </w:r>
    </w:p>
    <w:p w14:paraId="6073A0B4" w14:textId="77777777" w:rsidR="00E55340" w:rsidRDefault="00E55340" w:rsidP="00E55340">
      <w:pPr>
        <w:pStyle w:val="NormalnyWeb"/>
        <w:rPr>
          <w:color w:val="000000"/>
        </w:rPr>
      </w:pPr>
      <w:r>
        <w:rPr>
          <w:color w:val="000000"/>
        </w:rPr>
        <w:t>Szanowni Rolnicy,</w:t>
      </w:r>
    </w:p>
    <w:p w14:paraId="4EE8FBC5" w14:textId="77777777" w:rsidR="00E55340" w:rsidRDefault="00E55340" w:rsidP="00E55340">
      <w:pPr>
        <w:pStyle w:val="NormalnyWeb"/>
        <w:rPr>
          <w:color w:val="000000"/>
        </w:rPr>
      </w:pPr>
      <w:r>
        <w:rPr>
          <w:color w:val="000000"/>
        </w:rPr>
        <w:t>Chcielibyśmy Was poinformować o ważnej możliwości, jaka pojawiła się dzięki nowym przepisom. Zgodnie z Rozporządzeniem Ministra Finansów z dnia 29 grudnia 2023 r. (Dz.U. z 2023 r. poz. 2821), każdy rolnik płacący podatek rolny może przeznaczyć 1,5% tej kwoty na wsparcie organizacji rolniczych. Jedną z takich organizacji jest OPZZ Rolników i Organizacji Rolniczych.</w:t>
      </w:r>
    </w:p>
    <w:p w14:paraId="5B0FA15C" w14:textId="2D538323" w:rsidR="00E55340" w:rsidRDefault="00853C84" w:rsidP="00E55340">
      <w:pPr>
        <w:pStyle w:val="NormalnyWeb"/>
        <w:rPr>
          <w:color w:val="000000"/>
        </w:rPr>
      </w:pPr>
      <w:r>
        <w:rPr>
          <w:color w:val="000000"/>
        </w:rPr>
        <w:t xml:space="preserve">Rolnicze OPZZ </w:t>
      </w:r>
      <w:r w:rsidR="00E55340">
        <w:rPr>
          <w:color w:val="000000"/>
        </w:rPr>
        <w:t xml:space="preserve">działa na rzecz rolników w Polsce, dbając o Wasze interesy w rozmowach z rządem i administracją. Dzięki przekazanym środkom </w:t>
      </w:r>
      <w:r w:rsidR="00B80EFC">
        <w:rPr>
          <w:color w:val="000000"/>
        </w:rPr>
        <w:t xml:space="preserve">Rolnicze OPZZ </w:t>
      </w:r>
      <w:r w:rsidR="00E55340">
        <w:rPr>
          <w:color w:val="000000"/>
        </w:rPr>
        <w:t>będzie mogł</w:t>
      </w:r>
      <w:r w:rsidR="00B80EFC">
        <w:rPr>
          <w:color w:val="000000"/>
        </w:rPr>
        <w:t>o</w:t>
      </w:r>
      <w:r w:rsidR="00E55340">
        <w:rPr>
          <w:color w:val="000000"/>
        </w:rPr>
        <w:t xml:space="preserve"> jeszcze skuteczniej wspierać rolników, m.in. poprzez otwieranie punktów darmowej pomocy prawnej. W takich miejscach będziecie mogli uzyskać fachowe porady dotyczące prawa rolnego, podatków i spraw administracyjnych. Dodatkowo </w:t>
      </w:r>
      <w:r>
        <w:rPr>
          <w:color w:val="000000"/>
        </w:rPr>
        <w:t xml:space="preserve">Rolnicze OPZZ </w:t>
      </w:r>
      <w:r w:rsidR="00E55340">
        <w:rPr>
          <w:color w:val="000000"/>
        </w:rPr>
        <w:t>aktywnie uczestniczy w tworzeniu przepisów, tak aby były one korzystne dla rolników i zapewniały stabilność gospodarstw rolnych.</w:t>
      </w:r>
    </w:p>
    <w:p w14:paraId="01AE3CBD" w14:textId="148E7F42" w:rsidR="00E55340" w:rsidRDefault="00E55340" w:rsidP="00E55340">
      <w:pPr>
        <w:pStyle w:val="NormalnyWeb"/>
        <w:rPr>
          <w:color w:val="000000"/>
        </w:rPr>
      </w:pPr>
      <w:r>
        <w:rPr>
          <w:color w:val="000000"/>
        </w:rPr>
        <w:t>Zachęcamy Was do skorzystania z tej możliwości i przekazania 1,5% podatku rolnego na rzecz organizacji rolniczych</w:t>
      </w:r>
      <w:r w:rsidRPr="00B80EFC">
        <w:rPr>
          <w:b/>
          <w:bCs/>
          <w:color w:val="000000"/>
        </w:rPr>
        <w:t xml:space="preserve">. </w:t>
      </w:r>
      <w:r w:rsidR="00B80EFC" w:rsidRPr="00B80EFC">
        <w:rPr>
          <w:b/>
          <w:bCs/>
          <w:color w:val="000000"/>
        </w:rPr>
        <w:t xml:space="preserve">I tak musisz się rozliczyć z podatku, jednak masz wybór czy przekażesz go </w:t>
      </w:r>
      <w:r w:rsidR="00B80EFC">
        <w:rPr>
          <w:b/>
          <w:bCs/>
          <w:color w:val="000000"/>
        </w:rPr>
        <w:t>nam czy rządowi</w:t>
      </w:r>
      <w:r w:rsidR="00B80EFC">
        <w:rPr>
          <w:color w:val="000000"/>
        </w:rPr>
        <w:t xml:space="preserve">. </w:t>
      </w:r>
      <w:r>
        <w:rPr>
          <w:color w:val="000000"/>
        </w:rPr>
        <w:t>Aby to zrobić, wystarczy wypełnić formularz RPU-1 i złożyć go w urzędzie gminy w terminie od 1 marca do 15 listopada danego roku.</w:t>
      </w:r>
    </w:p>
    <w:p w14:paraId="145CCADF" w14:textId="77777777" w:rsidR="00E55340" w:rsidRDefault="00E55340" w:rsidP="00E55340">
      <w:pPr>
        <w:pStyle w:val="NormalnyWeb"/>
        <w:rPr>
          <w:color w:val="000000"/>
        </w:rPr>
      </w:pPr>
      <w:r>
        <w:rPr>
          <w:color w:val="000000"/>
        </w:rPr>
        <w:t>Prosimy Was również o przekazanie tej informacji innym rolnikom – im więcej osób skorzysta z tej opcji, tym większe wsparcie trafi do organizacji dbających o interesy rolników.</w:t>
      </w:r>
    </w:p>
    <w:p w14:paraId="46DF86EF" w14:textId="1401D1F9" w:rsidR="00E55340" w:rsidRDefault="00E55340" w:rsidP="00E55340">
      <w:pPr>
        <w:pStyle w:val="NormalnyWeb"/>
        <w:rPr>
          <w:color w:val="000000"/>
        </w:rPr>
      </w:pPr>
      <w:r>
        <w:rPr>
          <w:color w:val="000000"/>
        </w:rPr>
        <w:t>W razie pytań pozostajemy do Waszej dyspozycji.</w:t>
      </w:r>
    </w:p>
    <w:p w14:paraId="084858F7" w14:textId="6D2E946B" w:rsidR="00E55340" w:rsidRDefault="00925C8B" w:rsidP="00E55340">
      <w:pPr>
        <w:pStyle w:val="NormalnyWeb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CE911" wp14:editId="7BA1A32B">
            <wp:simplePos x="0" y="0"/>
            <wp:positionH relativeFrom="column">
              <wp:posOffset>4191353</wp:posOffset>
            </wp:positionH>
            <wp:positionV relativeFrom="paragraph">
              <wp:posOffset>97861</wp:posOffset>
            </wp:positionV>
            <wp:extent cx="1487170" cy="1035685"/>
            <wp:effectExtent l="0" t="0" r="0" b="5715"/>
            <wp:wrapNone/>
            <wp:docPr id="2" name="Obraz 1" descr="Obraz zawierający pismo odręczne, kaligrafia&#10;&#10;Zawartość wygenerowana przez sztuczną inteligencję może być niepoprawna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pismo odręczne, kaligrafia&#10;&#10;Zawartość wygenerowana przez sztuczną inteligencję może być niepoprawna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40">
        <w:rPr>
          <w:color w:val="000000"/>
        </w:rPr>
        <w:t>Z wyrazami szacunku,</w:t>
      </w:r>
    </w:p>
    <w:p w14:paraId="5A89C2E9" w14:textId="4B2B3C81" w:rsidR="00E55340" w:rsidRDefault="00E55340" w:rsidP="00E55340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Sławomir Izdebski </w:t>
      </w:r>
    </w:p>
    <w:p w14:paraId="6D756845" w14:textId="1D2C5652" w:rsidR="00E55340" w:rsidRDefault="00E55340" w:rsidP="00E55340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Przewodniczący </w:t>
      </w:r>
    </w:p>
    <w:p w14:paraId="7E9C21A7" w14:textId="262417A7" w:rsidR="00E55340" w:rsidRDefault="00E55340" w:rsidP="00E55340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OPZZ Rolników i Organizacji Rolniczych </w:t>
      </w:r>
    </w:p>
    <w:p w14:paraId="013D6F91" w14:textId="0F9BF5BA" w:rsidR="003A04FB" w:rsidRDefault="003A04FB" w:rsidP="00E55340">
      <w:pPr>
        <w:jc w:val="right"/>
      </w:pPr>
    </w:p>
    <w:sectPr w:rsidR="003A0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A8"/>
    <w:rsid w:val="00182448"/>
    <w:rsid w:val="00247F0B"/>
    <w:rsid w:val="003A04FB"/>
    <w:rsid w:val="004E32B0"/>
    <w:rsid w:val="00746D1A"/>
    <w:rsid w:val="008220C8"/>
    <w:rsid w:val="00853C84"/>
    <w:rsid w:val="008800E7"/>
    <w:rsid w:val="00925C8B"/>
    <w:rsid w:val="00935460"/>
    <w:rsid w:val="009C619B"/>
    <w:rsid w:val="00A03684"/>
    <w:rsid w:val="00B80EFC"/>
    <w:rsid w:val="00B8347E"/>
    <w:rsid w:val="00C534CC"/>
    <w:rsid w:val="00CC325C"/>
    <w:rsid w:val="00CD2432"/>
    <w:rsid w:val="00D754D1"/>
    <w:rsid w:val="00E55340"/>
    <w:rsid w:val="00EF46A8"/>
    <w:rsid w:val="00EF66E7"/>
    <w:rsid w:val="00F27740"/>
    <w:rsid w:val="00F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B612"/>
  <w15:chartTrackingRefBased/>
  <w15:docId w15:val="{3AF767AA-A7CB-6147-9ABE-A342A63D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6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6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6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6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6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6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6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6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46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6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6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6A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F46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F4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Księżak</dc:creator>
  <cp:keywords/>
  <dc:description/>
  <cp:lastModifiedBy>Barbara Księżak</cp:lastModifiedBy>
  <cp:revision>2</cp:revision>
  <cp:lastPrinted>2025-03-27T07:58:00Z</cp:lastPrinted>
  <dcterms:created xsi:type="dcterms:W3CDTF">2025-03-27T07:59:00Z</dcterms:created>
  <dcterms:modified xsi:type="dcterms:W3CDTF">2025-03-27T07:59:00Z</dcterms:modified>
</cp:coreProperties>
</file>